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91" w:rsidRPr="006B33E0" w:rsidRDefault="001A3D41" w:rsidP="00FD4091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-593725</wp:posOffset>
                </wp:positionH>
                <wp:positionV relativeFrom="paragraph">
                  <wp:posOffset>342900</wp:posOffset>
                </wp:positionV>
                <wp:extent cx="356235" cy="342900"/>
                <wp:effectExtent l="0" t="0" r="24765" b="1905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4091" w:rsidRDefault="00FD4091" w:rsidP="00FD4091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-46.75pt;margin-top:27pt;width:28.0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" strokecolor="white">
                <v:textbox style="layout-flow:vertical;mso-layout-flow-alt:bottom-to-top">
                  <w:txbxContent>
                    <w:p w:rsidR="00FD4091" w:rsidRDefault="00FD4091" w:rsidP="00FD4091"/>
                  </w:txbxContent>
                </v:textbox>
              </v:shape>
            </w:pict>
          </mc:Fallback>
        </mc:AlternateContent>
      </w:r>
      <w:r>
        <w:rPr>
          <w:rFonts w:ascii="Liberation Serif" w:hAnsi="Liberation Serif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-593725</wp:posOffset>
                </wp:positionH>
                <wp:positionV relativeFrom="paragraph">
                  <wp:posOffset>114300</wp:posOffset>
                </wp:positionV>
                <wp:extent cx="356235" cy="342900"/>
                <wp:effectExtent l="0" t="0" r="24765" b="1905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4091" w:rsidRDefault="00FD4091" w:rsidP="00FD40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-46.75pt;margin-top:9pt;width:28.0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" strokecolor="white">
                <v:textbox>
                  <w:txbxContent>
                    <w:p w:rsidR="00FD4091" w:rsidRDefault="00FD4091" w:rsidP="00FD4091"/>
                  </w:txbxContent>
                </v:textbox>
              </v:shape>
            </w:pict>
          </mc:Fallback>
        </mc:AlternateContent>
      </w:r>
      <w:r w:rsidR="00FD4091" w:rsidRPr="006B33E0">
        <w:rPr>
          <w:rFonts w:ascii="Liberation Serif" w:hAnsi="Liberation Serif"/>
          <w:noProof/>
          <w:sz w:val="28"/>
          <w:szCs w:val="28"/>
        </w:rPr>
        <w:drawing>
          <wp:inline distT="0" distB="0" distL="0" distR="0">
            <wp:extent cx="725170" cy="906145"/>
            <wp:effectExtent l="0" t="0" r="0" b="825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091" w:rsidRPr="006B33E0" w:rsidRDefault="001A3D41" w:rsidP="00FD4091">
      <w:pPr>
        <w:pStyle w:val="aa"/>
        <w:rPr>
          <w:rFonts w:ascii="Liberation Serif" w:hAnsi="Liberation Serif"/>
        </w:rPr>
      </w:pPr>
      <w:r>
        <w:rPr>
          <w:rFonts w:ascii="Liberation Serif" w:hAnsi="Liberation Serif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-593725</wp:posOffset>
                </wp:positionH>
                <wp:positionV relativeFrom="paragraph">
                  <wp:posOffset>6350</wp:posOffset>
                </wp:positionV>
                <wp:extent cx="356235" cy="342900"/>
                <wp:effectExtent l="0" t="0" r="24765" b="1905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4091" w:rsidRDefault="00FD4091" w:rsidP="00FD4091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8" type="#_x0000_t202" style="position:absolute;left:0;text-align:left;margin-left:-46.75pt;margin-top:.5pt;width:28.0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" strokecolor="white">
                <v:textbox style="layout-flow:vertical;mso-layout-flow-alt:bottom-to-top">
                  <w:txbxContent>
                    <w:p w:rsidR="00FD4091" w:rsidRDefault="00FD4091" w:rsidP="00FD4091"/>
                  </w:txbxContent>
                </v:textbox>
              </v:shape>
            </w:pict>
          </mc:Fallback>
        </mc:AlternateContent>
      </w:r>
      <w:r w:rsidR="00FD4091" w:rsidRPr="006B33E0">
        <w:rPr>
          <w:rFonts w:ascii="Liberation Serif" w:hAnsi="Liberation Serif"/>
        </w:rPr>
        <w:t>ГЛАВА МУНИЦИПАЛЬНОГО ОБРАЗОВАНИЯ</w:t>
      </w:r>
    </w:p>
    <w:p w:rsidR="00FD4091" w:rsidRPr="006B33E0" w:rsidRDefault="00FD4091" w:rsidP="00FD4091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6B33E0">
        <w:rPr>
          <w:rFonts w:ascii="Liberation Serif" w:hAnsi="Liberation Serif"/>
          <w:b/>
          <w:bCs/>
          <w:sz w:val="28"/>
          <w:szCs w:val="28"/>
        </w:rPr>
        <w:t>КАМЕНСКИЙ  ГОРОДСКОЙ ОКРУГ</w:t>
      </w:r>
    </w:p>
    <w:p w:rsidR="00FD4091" w:rsidRPr="006B33E0" w:rsidRDefault="00FD4091" w:rsidP="00FD4091">
      <w:pPr>
        <w:pStyle w:val="6"/>
        <w:pBdr>
          <w:bottom w:val="double" w:sz="6" w:space="1" w:color="auto"/>
        </w:pBdr>
        <w:spacing w:before="0" w:after="0"/>
        <w:jc w:val="center"/>
        <w:rPr>
          <w:rFonts w:ascii="Liberation Serif" w:hAnsi="Liberation Serif"/>
          <w:spacing w:val="100"/>
          <w:sz w:val="32"/>
          <w:szCs w:val="32"/>
        </w:rPr>
      </w:pPr>
      <w:r w:rsidRPr="006B33E0">
        <w:rPr>
          <w:rFonts w:ascii="Liberation Serif" w:hAnsi="Liberation Serif"/>
          <w:spacing w:val="100"/>
          <w:sz w:val="32"/>
          <w:szCs w:val="32"/>
        </w:rPr>
        <w:t>ПОСТАНОВЛЕНИЕ</w:t>
      </w:r>
    </w:p>
    <w:p w:rsidR="00FD4091" w:rsidRPr="006B33E0" w:rsidRDefault="00FD4091" w:rsidP="00FD4091">
      <w:pPr>
        <w:rPr>
          <w:rFonts w:ascii="Liberation Serif" w:hAnsi="Liberation Serif"/>
          <w:sz w:val="28"/>
          <w:szCs w:val="28"/>
        </w:rPr>
      </w:pPr>
    </w:p>
    <w:p w:rsidR="00FD4091" w:rsidRPr="006B33E0" w:rsidRDefault="00BF08D3" w:rsidP="000D0D86">
      <w:pPr>
        <w:contextualSpacing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07.08.2020</w:t>
      </w:r>
      <w:r w:rsidR="006B33E0" w:rsidRPr="006B33E0">
        <w:rPr>
          <w:rFonts w:ascii="Liberation Serif" w:hAnsi="Liberation Serif"/>
          <w:sz w:val="28"/>
          <w:szCs w:val="28"/>
        </w:rPr>
        <w:tab/>
      </w:r>
      <w:r w:rsidR="006B33E0" w:rsidRPr="006B33E0">
        <w:rPr>
          <w:rFonts w:ascii="Liberation Serif" w:hAnsi="Liberation Serif"/>
          <w:sz w:val="28"/>
          <w:szCs w:val="28"/>
        </w:rPr>
        <w:tab/>
      </w:r>
      <w:r w:rsidR="006B33E0" w:rsidRPr="006B33E0">
        <w:rPr>
          <w:rFonts w:ascii="Liberation Serif" w:hAnsi="Liberation Serif"/>
          <w:sz w:val="28"/>
          <w:szCs w:val="28"/>
        </w:rPr>
        <w:tab/>
      </w:r>
      <w:r w:rsidR="006B33E0" w:rsidRPr="006B33E0">
        <w:rPr>
          <w:rFonts w:ascii="Liberation Serif" w:hAnsi="Liberation Serif"/>
          <w:sz w:val="28"/>
          <w:szCs w:val="28"/>
        </w:rPr>
        <w:tab/>
      </w:r>
      <w:r w:rsidR="006B33E0" w:rsidRPr="006B33E0">
        <w:rPr>
          <w:rFonts w:ascii="Liberation Serif" w:hAnsi="Liberation Serif"/>
          <w:sz w:val="28"/>
          <w:szCs w:val="28"/>
        </w:rPr>
        <w:tab/>
      </w:r>
      <w:r w:rsidR="006B33E0" w:rsidRPr="006B33E0">
        <w:rPr>
          <w:rFonts w:ascii="Liberation Serif" w:hAnsi="Liberation Serif"/>
          <w:sz w:val="28"/>
          <w:szCs w:val="28"/>
        </w:rPr>
        <w:tab/>
      </w:r>
      <w:r w:rsidR="006B33E0" w:rsidRPr="006B33E0">
        <w:rPr>
          <w:rFonts w:ascii="Liberation Serif" w:hAnsi="Liberation Serif"/>
          <w:sz w:val="28"/>
          <w:szCs w:val="28"/>
        </w:rPr>
        <w:tab/>
      </w:r>
      <w:r w:rsidR="006B33E0" w:rsidRPr="006B33E0">
        <w:rPr>
          <w:rFonts w:ascii="Liberation Serif" w:hAnsi="Liberation Serif"/>
          <w:sz w:val="28"/>
          <w:szCs w:val="28"/>
        </w:rPr>
        <w:tab/>
      </w:r>
      <w:r w:rsidR="006B33E0" w:rsidRPr="006B33E0"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bookmarkStart w:id="0" w:name="_GoBack"/>
      <w:bookmarkEnd w:id="0"/>
      <w:r>
        <w:rPr>
          <w:rFonts w:ascii="Liberation Serif" w:hAnsi="Liberation Serif"/>
          <w:sz w:val="28"/>
          <w:szCs w:val="28"/>
        </w:rPr>
        <w:t>№ 1079</w:t>
      </w:r>
    </w:p>
    <w:p w:rsidR="006B33E0" w:rsidRPr="006B33E0" w:rsidRDefault="006B33E0" w:rsidP="000D0D86">
      <w:pPr>
        <w:contextualSpacing/>
        <w:rPr>
          <w:rFonts w:ascii="Liberation Serif" w:hAnsi="Liberation Serif"/>
          <w:sz w:val="28"/>
          <w:szCs w:val="28"/>
        </w:rPr>
      </w:pPr>
    </w:p>
    <w:p w:rsidR="006B33E0" w:rsidRPr="006B33E0" w:rsidRDefault="006B33E0" w:rsidP="006B33E0">
      <w:pPr>
        <w:contextualSpacing/>
        <w:jc w:val="center"/>
        <w:rPr>
          <w:rFonts w:ascii="Liberation Serif" w:hAnsi="Liberation Serif"/>
          <w:sz w:val="28"/>
          <w:szCs w:val="28"/>
        </w:rPr>
      </w:pPr>
      <w:r w:rsidRPr="006B33E0">
        <w:rPr>
          <w:rFonts w:ascii="Liberation Serif" w:hAnsi="Liberation Serif"/>
          <w:sz w:val="28"/>
          <w:szCs w:val="28"/>
        </w:rPr>
        <w:t xml:space="preserve">п. </w:t>
      </w:r>
      <w:proofErr w:type="spellStart"/>
      <w:r w:rsidRPr="006B33E0">
        <w:rPr>
          <w:rFonts w:ascii="Liberation Serif" w:hAnsi="Liberation Serif"/>
          <w:sz w:val="28"/>
          <w:szCs w:val="28"/>
        </w:rPr>
        <w:t>Мартюш</w:t>
      </w:r>
      <w:proofErr w:type="spellEnd"/>
    </w:p>
    <w:p w:rsidR="006B33E0" w:rsidRPr="006B33E0" w:rsidRDefault="006B33E0" w:rsidP="006B33E0">
      <w:pPr>
        <w:contextualSpacing/>
        <w:jc w:val="center"/>
        <w:rPr>
          <w:rFonts w:ascii="Liberation Serif" w:hAnsi="Liberation Serif"/>
          <w:sz w:val="28"/>
          <w:szCs w:val="28"/>
        </w:rPr>
      </w:pPr>
    </w:p>
    <w:p w:rsidR="006B33E0" w:rsidRPr="006B33E0" w:rsidRDefault="006B33E0" w:rsidP="006B33E0">
      <w:pPr>
        <w:contextualSpacing/>
        <w:jc w:val="center"/>
        <w:rPr>
          <w:rFonts w:ascii="Liberation Serif" w:hAnsi="Liberation Serif"/>
          <w:sz w:val="28"/>
          <w:szCs w:val="28"/>
        </w:rPr>
      </w:pPr>
    </w:p>
    <w:p w:rsidR="00F90E05" w:rsidRPr="006B33E0" w:rsidRDefault="00F90E05" w:rsidP="00F90E05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/>
          <w:bCs/>
          <w:i/>
          <w:iCs/>
          <w:sz w:val="28"/>
          <w:szCs w:val="28"/>
        </w:rPr>
      </w:pPr>
      <w:r w:rsidRPr="006B33E0">
        <w:rPr>
          <w:rFonts w:ascii="Liberation Serif" w:hAnsi="Liberation Serif" w:cs="Times New Roman"/>
          <w:b/>
          <w:bCs/>
          <w:i/>
          <w:iCs/>
          <w:sz w:val="28"/>
          <w:szCs w:val="28"/>
        </w:rPr>
        <w:t>Об утверждении</w:t>
      </w:r>
      <w:r w:rsidR="00857D0E">
        <w:rPr>
          <w:rFonts w:ascii="Liberation Serif" w:hAnsi="Liberation Serif" w:cs="Times New Roman"/>
          <w:b/>
          <w:bCs/>
          <w:i/>
          <w:iCs/>
          <w:sz w:val="28"/>
          <w:szCs w:val="28"/>
        </w:rPr>
        <w:t xml:space="preserve"> муниципальной </w:t>
      </w:r>
      <w:r w:rsidRPr="006B33E0">
        <w:rPr>
          <w:rFonts w:ascii="Liberation Serif" w:hAnsi="Liberation Serif" w:cs="Times New Roman"/>
          <w:b/>
          <w:bCs/>
          <w:i/>
          <w:iCs/>
          <w:sz w:val="28"/>
          <w:szCs w:val="28"/>
        </w:rPr>
        <w:t xml:space="preserve"> программы </w:t>
      </w:r>
    </w:p>
    <w:p w:rsidR="00F90E05" w:rsidRPr="006B33E0" w:rsidRDefault="00F90E05" w:rsidP="00F90E05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/>
          <w:bCs/>
          <w:i/>
          <w:iCs/>
          <w:sz w:val="28"/>
          <w:szCs w:val="28"/>
        </w:rPr>
      </w:pPr>
      <w:r w:rsidRPr="006B33E0">
        <w:rPr>
          <w:rFonts w:ascii="Liberation Serif" w:hAnsi="Liberation Serif" w:cs="Times New Roman"/>
          <w:b/>
          <w:bCs/>
          <w:i/>
          <w:iCs/>
          <w:sz w:val="28"/>
          <w:szCs w:val="28"/>
        </w:rPr>
        <w:t xml:space="preserve">«Профилактика правонарушений, терроризма и экстремизма, </w:t>
      </w:r>
    </w:p>
    <w:p w:rsidR="00FD4091" w:rsidRPr="006B33E0" w:rsidRDefault="00F90E05" w:rsidP="00F90E05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sz w:val="28"/>
          <w:szCs w:val="28"/>
        </w:rPr>
      </w:pPr>
      <w:r w:rsidRPr="006B33E0">
        <w:rPr>
          <w:rFonts w:ascii="Liberation Serif" w:hAnsi="Liberation Serif" w:cs="Times New Roman"/>
          <w:b/>
          <w:bCs/>
          <w:i/>
          <w:iCs/>
          <w:sz w:val="28"/>
          <w:szCs w:val="28"/>
        </w:rPr>
        <w:t>совершенствование гармонизации межнациональных и межэтнических отношений в Ка</w:t>
      </w:r>
      <w:r w:rsidR="008515F6">
        <w:rPr>
          <w:rFonts w:ascii="Liberation Serif" w:hAnsi="Liberation Serif" w:cs="Times New Roman"/>
          <w:b/>
          <w:bCs/>
          <w:i/>
          <w:iCs/>
          <w:sz w:val="28"/>
          <w:szCs w:val="28"/>
        </w:rPr>
        <w:t>менском городском округе до 2026 года</w:t>
      </w:r>
      <w:r w:rsidRPr="006B33E0">
        <w:rPr>
          <w:rFonts w:ascii="Liberation Serif" w:hAnsi="Liberation Serif" w:cs="Times New Roman"/>
          <w:b/>
          <w:bCs/>
          <w:i/>
          <w:iCs/>
          <w:sz w:val="28"/>
          <w:szCs w:val="28"/>
        </w:rPr>
        <w:t>»</w:t>
      </w:r>
    </w:p>
    <w:p w:rsidR="000D0D86" w:rsidRDefault="000D0D86" w:rsidP="000D0D86">
      <w:pPr>
        <w:pStyle w:val="ConsPlusNonformat"/>
        <w:tabs>
          <w:tab w:val="left" w:pos="600"/>
        </w:tabs>
        <w:contextualSpacing/>
        <w:jc w:val="both"/>
        <w:rPr>
          <w:rFonts w:ascii="Liberation Serif" w:hAnsi="Liberation Serif" w:cs="Times New Roman"/>
          <w:sz w:val="28"/>
          <w:szCs w:val="28"/>
        </w:rPr>
      </w:pPr>
    </w:p>
    <w:p w:rsidR="00857D0E" w:rsidRPr="006B33E0" w:rsidRDefault="00857D0E" w:rsidP="000D0D86">
      <w:pPr>
        <w:pStyle w:val="ConsPlusNonformat"/>
        <w:tabs>
          <w:tab w:val="left" w:pos="600"/>
        </w:tabs>
        <w:contextualSpacing/>
        <w:jc w:val="both"/>
        <w:rPr>
          <w:rFonts w:ascii="Liberation Serif" w:hAnsi="Liberation Serif" w:cs="Times New Roman"/>
          <w:sz w:val="28"/>
          <w:szCs w:val="28"/>
        </w:rPr>
      </w:pPr>
    </w:p>
    <w:p w:rsidR="00F90E05" w:rsidRPr="00AF1ABC" w:rsidRDefault="00076EBE" w:rsidP="00AF1ABC">
      <w:pPr>
        <w:ind w:firstLine="708"/>
        <w:jc w:val="both"/>
        <w:outlineLvl w:val="0"/>
        <w:rPr>
          <w:sz w:val="28"/>
          <w:szCs w:val="28"/>
        </w:rPr>
      </w:pPr>
      <w:proofErr w:type="gramStart"/>
      <w:r w:rsidRPr="00AF1ABC">
        <w:rPr>
          <w:rFonts w:ascii="Liberation Serif" w:hAnsi="Liberation Serif"/>
          <w:sz w:val="28"/>
          <w:szCs w:val="28"/>
        </w:rPr>
        <w:t>В соответствии с</w:t>
      </w:r>
      <w:r w:rsidR="00506AD9" w:rsidRPr="00AF1ABC">
        <w:rPr>
          <w:rFonts w:ascii="Liberation Serif" w:hAnsi="Liberation Serif"/>
          <w:sz w:val="28"/>
          <w:szCs w:val="28"/>
        </w:rPr>
        <w:t>о статьей 179 Бюджетного кодекса Российской Федерации,</w:t>
      </w:r>
      <w:r w:rsidR="005C4B59">
        <w:rPr>
          <w:rFonts w:ascii="Liberation Serif" w:hAnsi="Liberation Serif"/>
          <w:sz w:val="28"/>
          <w:szCs w:val="28"/>
        </w:rPr>
        <w:t xml:space="preserve"> </w:t>
      </w:r>
      <w:r w:rsidR="007E5EBC" w:rsidRPr="00AF1ABC">
        <w:rPr>
          <w:rFonts w:ascii="Liberation Serif" w:hAnsi="Liberation Serif"/>
          <w:sz w:val="28"/>
          <w:szCs w:val="28"/>
          <w:shd w:val="clear" w:color="auto" w:fill="FFFFFF"/>
        </w:rPr>
        <w:t xml:space="preserve">Федеральным законом </w:t>
      </w:r>
      <w:r w:rsidR="007E5EBC" w:rsidRPr="00AF1ABC">
        <w:rPr>
          <w:rFonts w:ascii="Liberation Serif" w:hAnsi="Liberation Serif"/>
          <w:sz w:val="28"/>
          <w:szCs w:val="28"/>
        </w:rPr>
        <w:t xml:space="preserve">от 06.10.2003 года № 131-ФЗ «Об общих принципах организации местного самоуправления в Российской Федерации», </w:t>
      </w:r>
      <w:r w:rsidR="00506AD9" w:rsidRPr="00AF1ABC">
        <w:rPr>
          <w:rFonts w:ascii="Liberation Serif" w:hAnsi="Liberation Serif"/>
          <w:sz w:val="28"/>
          <w:szCs w:val="28"/>
        </w:rPr>
        <w:t>решением Думы Каменского городского округа от 20.12.2018 года № 315</w:t>
      </w:r>
      <w:r w:rsidR="00AF1ABC" w:rsidRPr="00AF1ABC">
        <w:rPr>
          <w:sz w:val="28"/>
          <w:szCs w:val="28"/>
        </w:rPr>
        <w:t xml:space="preserve"> «Об утверждении Стратегии социально-экономического развития муниципального образования Каменский городской округ на период до 2030 года</w:t>
      </w:r>
      <w:r w:rsidR="00FD330D">
        <w:rPr>
          <w:sz w:val="28"/>
          <w:szCs w:val="28"/>
        </w:rPr>
        <w:t>»</w:t>
      </w:r>
      <w:r w:rsidR="00AF1ABC" w:rsidRPr="00AF1ABC">
        <w:rPr>
          <w:sz w:val="28"/>
          <w:szCs w:val="28"/>
        </w:rPr>
        <w:t xml:space="preserve">, </w:t>
      </w:r>
      <w:r w:rsidR="00451262" w:rsidRPr="00AF1ABC">
        <w:rPr>
          <w:rFonts w:ascii="Liberation Serif" w:hAnsi="Liberation Serif"/>
          <w:sz w:val="28"/>
          <w:szCs w:val="28"/>
        </w:rPr>
        <w:t xml:space="preserve">постановлением </w:t>
      </w:r>
      <w:r w:rsidR="00F90E05" w:rsidRPr="00AF1ABC">
        <w:rPr>
          <w:rFonts w:ascii="Liberation Serif" w:hAnsi="Liberation Serif"/>
          <w:sz w:val="28"/>
          <w:szCs w:val="28"/>
        </w:rPr>
        <w:t xml:space="preserve">Главы Каменского городского округа от </w:t>
      </w:r>
      <w:r w:rsidR="00506AD9" w:rsidRPr="00AF1ABC">
        <w:rPr>
          <w:rFonts w:ascii="Liberation Serif" w:hAnsi="Liberation Serif"/>
          <w:sz w:val="28"/>
          <w:szCs w:val="28"/>
        </w:rPr>
        <w:t>25.12.</w:t>
      </w:r>
      <w:r w:rsidR="00AF1ABC" w:rsidRPr="00AF1ABC">
        <w:rPr>
          <w:rFonts w:ascii="Liberation Serif" w:hAnsi="Liberation Serif"/>
          <w:sz w:val="28"/>
          <w:szCs w:val="28"/>
        </w:rPr>
        <w:t xml:space="preserve">2014 года </w:t>
      </w:r>
      <w:r w:rsidR="0043323B">
        <w:rPr>
          <w:rFonts w:ascii="Liberation Serif" w:hAnsi="Liberation Serif"/>
          <w:sz w:val="28"/>
          <w:szCs w:val="28"/>
        </w:rPr>
        <w:t xml:space="preserve">               </w:t>
      </w:r>
      <w:r w:rsidR="00AF1ABC" w:rsidRPr="00AF1ABC">
        <w:rPr>
          <w:rFonts w:ascii="Liberation Serif" w:hAnsi="Liberation Serif"/>
          <w:sz w:val="28"/>
          <w:szCs w:val="28"/>
        </w:rPr>
        <w:t>№ 3461 «</w:t>
      </w:r>
      <w:r w:rsidR="00AF1ABC" w:rsidRPr="00AF1ABC">
        <w:rPr>
          <w:sz w:val="28"/>
          <w:szCs w:val="28"/>
        </w:rPr>
        <w:t>Об утверждении  Порядка</w:t>
      </w:r>
      <w:proofErr w:type="gramEnd"/>
      <w:r w:rsidR="00AF1ABC" w:rsidRPr="00AF1ABC">
        <w:rPr>
          <w:sz w:val="28"/>
          <w:szCs w:val="28"/>
        </w:rPr>
        <w:t xml:space="preserve"> формирования  и реализации</w:t>
      </w:r>
      <w:r w:rsidR="0043323B">
        <w:rPr>
          <w:sz w:val="28"/>
          <w:szCs w:val="28"/>
        </w:rPr>
        <w:t xml:space="preserve"> </w:t>
      </w:r>
      <w:r w:rsidR="00AF1ABC" w:rsidRPr="00AF1ABC">
        <w:rPr>
          <w:sz w:val="28"/>
          <w:szCs w:val="28"/>
        </w:rPr>
        <w:t>муниципальных  программ МО  «Каме</w:t>
      </w:r>
      <w:r w:rsidR="00FD330D">
        <w:rPr>
          <w:sz w:val="28"/>
          <w:szCs w:val="28"/>
        </w:rPr>
        <w:t>нский городской  окру</w:t>
      </w:r>
      <w:r w:rsidR="0043323B">
        <w:rPr>
          <w:sz w:val="28"/>
          <w:szCs w:val="28"/>
        </w:rPr>
        <w:t xml:space="preserve">г»  (в редакции  от 17.04.2018 года </w:t>
      </w:r>
      <w:r w:rsidR="00FD330D">
        <w:rPr>
          <w:sz w:val="28"/>
          <w:szCs w:val="28"/>
        </w:rPr>
        <w:t xml:space="preserve"> № 593)</w:t>
      </w:r>
      <w:r w:rsidR="00AF1ABC" w:rsidRPr="00AF1ABC">
        <w:rPr>
          <w:sz w:val="28"/>
          <w:szCs w:val="28"/>
        </w:rPr>
        <w:t xml:space="preserve">, </w:t>
      </w:r>
      <w:r w:rsidR="00F90E05" w:rsidRPr="00AF1ABC">
        <w:rPr>
          <w:rFonts w:ascii="Liberation Serif" w:hAnsi="Liberation Serif"/>
          <w:sz w:val="28"/>
          <w:szCs w:val="28"/>
        </w:rPr>
        <w:t>руководствуясь Уставом Каменского городского округа</w:t>
      </w:r>
    </w:p>
    <w:p w:rsidR="00FD4091" w:rsidRPr="006B33E0" w:rsidRDefault="00FD4091" w:rsidP="000D0D86">
      <w:pPr>
        <w:contextualSpacing/>
        <w:jc w:val="both"/>
        <w:rPr>
          <w:rFonts w:ascii="Liberation Serif" w:hAnsi="Liberation Serif"/>
          <w:b/>
          <w:bCs/>
          <w:sz w:val="28"/>
          <w:szCs w:val="28"/>
        </w:rPr>
      </w:pPr>
      <w:r w:rsidRPr="006B33E0">
        <w:rPr>
          <w:rFonts w:ascii="Liberation Serif" w:hAnsi="Liberation Serif"/>
          <w:b/>
          <w:bCs/>
          <w:sz w:val="28"/>
          <w:szCs w:val="28"/>
        </w:rPr>
        <w:t>ПОСТАНОВЛЯЮ:</w:t>
      </w:r>
    </w:p>
    <w:p w:rsidR="00F90E05" w:rsidRDefault="00F90E05" w:rsidP="00B4786E">
      <w:pPr>
        <w:pStyle w:val="ad"/>
        <w:numPr>
          <w:ilvl w:val="0"/>
          <w:numId w:val="3"/>
        </w:numPr>
        <w:ind w:left="0" w:firstLine="284"/>
        <w:jc w:val="both"/>
        <w:rPr>
          <w:rFonts w:ascii="Liberation Serif" w:hAnsi="Liberation Serif"/>
          <w:color w:val="000000"/>
          <w:sz w:val="28"/>
          <w:szCs w:val="28"/>
        </w:rPr>
      </w:pPr>
      <w:r w:rsidRPr="006B33E0">
        <w:rPr>
          <w:rFonts w:ascii="Liberation Serif" w:hAnsi="Liberation Serif"/>
          <w:color w:val="000000"/>
          <w:sz w:val="28"/>
          <w:szCs w:val="28"/>
        </w:rPr>
        <w:t>Утвердить</w:t>
      </w:r>
      <w:r w:rsidRPr="006B33E0">
        <w:rPr>
          <w:rFonts w:ascii="Liberation Serif" w:hAnsi="Liberation Serif"/>
          <w:color w:val="000000"/>
          <w:sz w:val="28"/>
          <w:szCs w:val="28"/>
        </w:rPr>
        <w:tab/>
      </w:r>
      <w:r w:rsidR="00AF1ABC">
        <w:rPr>
          <w:rFonts w:ascii="Liberation Serif" w:hAnsi="Liberation Serif"/>
          <w:color w:val="000000"/>
          <w:sz w:val="28"/>
          <w:szCs w:val="28"/>
        </w:rPr>
        <w:t xml:space="preserve">муниципальную </w:t>
      </w:r>
      <w:r w:rsidRPr="006B33E0">
        <w:rPr>
          <w:rFonts w:ascii="Liberation Serif" w:hAnsi="Liberation Serif"/>
          <w:color w:val="000000"/>
          <w:sz w:val="28"/>
          <w:szCs w:val="28"/>
        </w:rPr>
        <w:t>программу «Профилактика правонарушений, терроризма и экстремизма, совершенствование гармонизации межнациональных и межэтнических отношений в Ка</w:t>
      </w:r>
      <w:r w:rsidR="00857D0E">
        <w:rPr>
          <w:rFonts w:ascii="Liberation Serif" w:hAnsi="Liberation Serif"/>
          <w:color w:val="000000"/>
          <w:sz w:val="28"/>
          <w:szCs w:val="28"/>
        </w:rPr>
        <w:t xml:space="preserve">менском городском округе </w:t>
      </w:r>
      <w:r w:rsidR="008515F6">
        <w:rPr>
          <w:rFonts w:ascii="Liberation Serif" w:hAnsi="Liberation Serif"/>
          <w:color w:val="000000"/>
          <w:sz w:val="28"/>
          <w:szCs w:val="28"/>
        </w:rPr>
        <w:t>до 2026 года</w:t>
      </w:r>
      <w:r w:rsidRPr="006B33E0">
        <w:rPr>
          <w:rFonts w:ascii="Liberation Serif" w:hAnsi="Liberation Serif"/>
          <w:color w:val="000000"/>
          <w:sz w:val="28"/>
          <w:szCs w:val="28"/>
        </w:rPr>
        <w:t>» (прилагается).</w:t>
      </w:r>
    </w:p>
    <w:p w:rsidR="00B4786E" w:rsidRPr="006B33E0" w:rsidRDefault="00B4786E" w:rsidP="00B4786E">
      <w:pPr>
        <w:pStyle w:val="ad"/>
        <w:numPr>
          <w:ilvl w:val="0"/>
          <w:numId w:val="3"/>
        </w:numPr>
        <w:ind w:left="0" w:firstLine="284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 Настоящее постановление вступает в силу с 01.01.2021 года.</w:t>
      </w:r>
    </w:p>
    <w:p w:rsidR="00857D0E" w:rsidRDefault="00857D0E" w:rsidP="00B4786E">
      <w:pPr>
        <w:numPr>
          <w:ilvl w:val="0"/>
          <w:numId w:val="3"/>
        </w:numPr>
        <w:ind w:hanging="436"/>
        <w:jc w:val="both"/>
        <w:rPr>
          <w:rFonts w:ascii="Liberation Serif" w:hAnsi="Liberation Serif"/>
          <w:sz w:val="28"/>
          <w:szCs w:val="28"/>
        </w:rPr>
      </w:pPr>
      <w:r w:rsidRPr="00634E45">
        <w:rPr>
          <w:rFonts w:ascii="Liberation Serif" w:hAnsi="Liberation Serif"/>
          <w:sz w:val="28"/>
          <w:szCs w:val="28"/>
        </w:rPr>
        <w:t>Опубликовать настоящее постановление в газете «Пламя» и разместить</w:t>
      </w:r>
    </w:p>
    <w:p w:rsidR="00857D0E" w:rsidRPr="00634E45" w:rsidRDefault="00857D0E" w:rsidP="00857D0E">
      <w:pPr>
        <w:jc w:val="both"/>
        <w:rPr>
          <w:rFonts w:ascii="Liberation Serif" w:hAnsi="Liberation Serif"/>
          <w:sz w:val="28"/>
          <w:szCs w:val="28"/>
        </w:rPr>
      </w:pPr>
      <w:r w:rsidRPr="00634E45">
        <w:rPr>
          <w:rFonts w:ascii="Liberation Serif" w:hAnsi="Liberation Serif"/>
          <w:sz w:val="28"/>
          <w:szCs w:val="28"/>
        </w:rPr>
        <w:t xml:space="preserve">на </w:t>
      </w:r>
      <w:r w:rsidRPr="00634E45">
        <w:rPr>
          <w:rFonts w:ascii="Liberation Serif" w:hAnsi="Liberation Serif"/>
          <w:sz w:val="28"/>
          <w:szCs w:val="28"/>
          <w:lang w:eastAsia="en-US"/>
        </w:rPr>
        <w:t>официальном сайте муниципального образования «Каменский городской округ»</w:t>
      </w:r>
      <w:r w:rsidRPr="00634E45">
        <w:rPr>
          <w:rFonts w:ascii="Liberation Serif" w:hAnsi="Liberation Serif"/>
          <w:sz w:val="28"/>
          <w:szCs w:val="28"/>
        </w:rPr>
        <w:t>.</w:t>
      </w:r>
    </w:p>
    <w:p w:rsidR="00F90E05" w:rsidRPr="006B33E0" w:rsidRDefault="00F90E05" w:rsidP="00B4786E">
      <w:pPr>
        <w:pStyle w:val="ConsPlusNormal"/>
        <w:numPr>
          <w:ilvl w:val="0"/>
          <w:numId w:val="3"/>
        </w:numPr>
        <w:ind w:left="0" w:firstLine="284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proofErr w:type="gramStart"/>
      <w:r w:rsidRPr="006B33E0">
        <w:rPr>
          <w:rFonts w:ascii="Liberation Serif" w:hAnsi="Liberation Serif" w:cs="Times New Roman"/>
          <w:sz w:val="28"/>
          <w:szCs w:val="28"/>
        </w:rPr>
        <w:t>Контроль</w:t>
      </w:r>
      <w:r w:rsidRPr="006B33E0">
        <w:rPr>
          <w:rFonts w:ascii="Liberation Serif" w:hAnsi="Liberation Serif" w:cs="Times New Roman"/>
          <w:sz w:val="28"/>
          <w:szCs w:val="28"/>
        </w:rPr>
        <w:tab/>
        <w:t>за</w:t>
      </w:r>
      <w:proofErr w:type="gramEnd"/>
      <w:r w:rsidRPr="006B33E0">
        <w:rPr>
          <w:rFonts w:ascii="Liberation Serif" w:hAnsi="Liberation Serif" w:cs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по вопросам организации уп</w:t>
      </w:r>
      <w:r w:rsidR="00857D0E">
        <w:rPr>
          <w:rFonts w:ascii="Liberation Serif" w:hAnsi="Liberation Serif" w:cs="Times New Roman"/>
          <w:sz w:val="28"/>
          <w:szCs w:val="28"/>
        </w:rPr>
        <w:t>равления и социальной политике Е.Г. Балакину.</w:t>
      </w:r>
    </w:p>
    <w:p w:rsidR="00B4786E" w:rsidRDefault="00B4786E" w:rsidP="000D0D86">
      <w:pPr>
        <w:pStyle w:val="ConsPlusNormal"/>
        <w:ind w:firstLine="0"/>
        <w:contextualSpacing/>
        <w:jc w:val="both"/>
        <w:rPr>
          <w:rFonts w:ascii="Liberation Serif" w:hAnsi="Liberation Serif" w:cs="Times New Roman"/>
          <w:sz w:val="28"/>
          <w:szCs w:val="28"/>
        </w:rPr>
      </w:pPr>
    </w:p>
    <w:p w:rsidR="0043323B" w:rsidRPr="006B33E0" w:rsidRDefault="0043323B" w:rsidP="000D0D86">
      <w:pPr>
        <w:pStyle w:val="ConsPlusNormal"/>
        <w:ind w:firstLine="0"/>
        <w:contextualSpacing/>
        <w:jc w:val="both"/>
        <w:rPr>
          <w:rFonts w:ascii="Liberation Serif" w:hAnsi="Liberation Serif" w:cs="Times New Roman"/>
          <w:sz w:val="28"/>
          <w:szCs w:val="28"/>
        </w:rPr>
      </w:pPr>
    </w:p>
    <w:p w:rsidR="00CB33F5" w:rsidRPr="006B33E0" w:rsidRDefault="00FD4091" w:rsidP="000D0D86">
      <w:pPr>
        <w:pStyle w:val="ConsPlusNormal"/>
        <w:ind w:firstLine="0"/>
        <w:contextualSpacing/>
        <w:jc w:val="both"/>
        <w:rPr>
          <w:rFonts w:ascii="Liberation Serif" w:hAnsi="Liberation Serif"/>
          <w:sz w:val="28"/>
          <w:szCs w:val="28"/>
        </w:rPr>
      </w:pPr>
      <w:r w:rsidRPr="006B33E0">
        <w:rPr>
          <w:rFonts w:ascii="Liberation Serif" w:hAnsi="Liberation Serif" w:cs="Times New Roman"/>
          <w:sz w:val="28"/>
          <w:szCs w:val="28"/>
        </w:rPr>
        <w:t xml:space="preserve">Глава  городского округа                                            </w:t>
      </w:r>
      <w:r w:rsidR="0043323B">
        <w:rPr>
          <w:rFonts w:ascii="Liberation Serif" w:hAnsi="Liberation Serif" w:cs="Times New Roman"/>
          <w:sz w:val="28"/>
          <w:szCs w:val="28"/>
        </w:rPr>
        <w:t xml:space="preserve">     </w:t>
      </w:r>
      <w:r w:rsidRPr="006B33E0">
        <w:rPr>
          <w:rFonts w:ascii="Liberation Serif" w:hAnsi="Liberation Serif" w:cs="Times New Roman"/>
          <w:sz w:val="28"/>
          <w:szCs w:val="28"/>
        </w:rPr>
        <w:t xml:space="preserve">             С.А. Белоусов</w:t>
      </w:r>
    </w:p>
    <w:sectPr w:rsidR="00CB33F5" w:rsidRPr="006B33E0" w:rsidSect="000D0D86">
      <w:headerReference w:type="default" r:id="rId9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FB0" w:rsidRDefault="00F34FB0" w:rsidP="00231134">
      <w:r>
        <w:separator/>
      </w:r>
    </w:p>
  </w:endnote>
  <w:endnote w:type="continuationSeparator" w:id="0">
    <w:p w:rsidR="00F34FB0" w:rsidRDefault="00F34FB0" w:rsidP="00231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FB0" w:rsidRDefault="00F34FB0" w:rsidP="00231134">
      <w:r>
        <w:separator/>
      </w:r>
    </w:p>
  </w:footnote>
  <w:footnote w:type="continuationSeparator" w:id="0">
    <w:p w:rsidR="00F34FB0" w:rsidRDefault="00F34FB0" w:rsidP="00231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3860747"/>
      <w:docPartObj>
        <w:docPartGallery w:val="Page Numbers (Top of Page)"/>
        <w:docPartUnique/>
      </w:docPartObj>
    </w:sdtPr>
    <w:sdtEndPr/>
    <w:sdtContent>
      <w:p w:rsidR="00231134" w:rsidRDefault="00926F8C">
        <w:pPr>
          <w:pStyle w:val="a4"/>
          <w:jc w:val="center"/>
        </w:pPr>
        <w:r>
          <w:fldChar w:fldCharType="begin"/>
        </w:r>
        <w:r w:rsidR="00231134">
          <w:instrText>PAGE   \* MERGEFORMAT</w:instrText>
        </w:r>
        <w:r>
          <w:fldChar w:fldCharType="separate"/>
        </w:r>
        <w:r w:rsidR="001A3D41">
          <w:rPr>
            <w:noProof/>
          </w:rPr>
          <w:t>2</w:t>
        </w:r>
        <w:r>
          <w:fldChar w:fldCharType="end"/>
        </w:r>
      </w:p>
    </w:sdtContent>
  </w:sdt>
  <w:p w:rsidR="00231134" w:rsidRDefault="0023113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BA57881"/>
    <w:multiLevelType w:val="hybridMultilevel"/>
    <w:tmpl w:val="237EDB46"/>
    <w:lvl w:ilvl="0" w:tplc="AD0425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910382"/>
    <w:multiLevelType w:val="hybridMultilevel"/>
    <w:tmpl w:val="2D766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2D7FF9"/>
    <w:multiLevelType w:val="multilevel"/>
    <w:tmpl w:val="73BEDCAE"/>
    <w:lvl w:ilvl="0">
      <w:start w:val="1"/>
      <w:numFmt w:val="decimal"/>
      <w:lvlText w:val="%1."/>
      <w:lvlJc w:val="left"/>
      <w:pPr>
        <w:ind w:left="1017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C7F"/>
    <w:rsid w:val="00002D00"/>
    <w:rsid w:val="000257C0"/>
    <w:rsid w:val="00031BA3"/>
    <w:rsid w:val="000420AB"/>
    <w:rsid w:val="00045096"/>
    <w:rsid w:val="00050865"/>
    <w:rsid w:val="000516DF"/>
    <w:rsid w:val="00070DF8"/>
    <w:rsid w:val="00071FE1"/>
    <w:rsid w:val="00076EBE"/>
    <w:rsid w:val="00081CCA"/>
    <w:rsid w:val="00082567"/>
    <w:rsid w:val="00085553"/>
    <w:rsid w:val="000874A9"/>
    <w:rsid w:val="000946B7"/>
    <w:rsid w:val="000A2AE7"/>
    <w:rsid w:val="000A37FA"/>
    <w:rsid w:val="000A42E8"/>
    <w:rsid w:val="000C2428"/>
    <w:rsid w:val="000D0D86"/>
    <w:rsid w:val="000D1D7E"/>
    <w:rsid w:val="000F029A"/>
    <w:rsid w:val="000F22FD"/>
    <w:rsid w:val="000F2EF4"/>
    <w:rsid w:val="00106B59"/>
    <w:rsid w:val="00114F3C"/>
    <w:rsid w:val="00116BAE"/>
    <w:rsid w:val="0012285D"/>
    <w:rsid w:val="00127A2C"/>
    <w:rsid w:val="00152C4C"/>
    <w:rsid w:val="0017403C"/>
    <w:rsid w:val="0018152C"/>
    <w:rsid w:val="001836DD"/>
    <w:rsid w:val="001915E6"/>
    <w:rsid w:val="001A3D41"/>
    <w:rsid w:val="001A5C59"/>
    <w:rsid w:val="001B03C0"/>
    <w:rsid w:val="001B0C62"/>
    <w:rsid w:val="001B3D80"/>
    <w:rsid w:val="001C4D9D"/>
    <w:rsid w:val="001E2FC4"/>
    <w:rsid w:val="001F34AA"/>
    <w:rsid w:val="001F46AF"/>
    <w:rsid w:val="00201205"/>
    <w:rsid w:val="002033F2"/>
    <w:rsid w:val="00204B5F"/>
    <w:rsid w:val="00205271"/>
    <w:rsid w:val="0023069E"/>
    <w:rsid w:val="00231134"/>
    <w:rsid w:val="00236D4A"/>
    <w:rsid w:val="00261575"/>
    <w:rsid w:val="00262DA9"/>
    <w:rsid w:val="002669DB"/>
    <w:rsid w:val="00270606"/>
    <w:rsid w:val="00281122"/>
    <w:rsid w:val="002818F8"/>
    <w:rsid w:val="00283F37"/>
    <w:rsid w:val="002854F4"/>
    <w:rsid w:val="00285843"/>
    <w:rsid w:val="00290160"/>
    <w:rsid w:val="00295AA7"/>
    <w:rsid w:val="002A5795"/>
    <w:rsid w:val="002B185B"/>
    <w:rsid w:val="002C0934"/>
    <w:rsid w:val="002C2A6C"/>
    <w:rsid w:val="002D3ABD"/>
    <w:rsid w:val="002F03E3"/>
    <w:rsid w:val="00300F04"/>
    <w:rsid w:val="00317512"/>
    <w:rsid w:val="00323A37"/>
    <w:rsid w:val="003337F0"/>
    <w:rsid w:val="00341ECC"/>
    <w:rsid w:val="00347E4D"/>
    <w:rsid w:val="00351830"/>
    <w:rsid w:val="003521EA"/>
    <w:rsid w:val="003564D8"/>
    <w:rsid w:val="00363E78"/>
    <w:rsid w:val="00365A2A"/>
    <w:rsid w:val="00383BD3"/>
    <w:rsid w:val="003B789D"/>
    <w:rsid w:val="003C541D"/>
    <w:rsid w:val="003D5536"/>
    <w:rsid w:val="003F0F68"/>
    <w:rsid w:val="003F6902"/>
    <w:rsid w:val="00402214"/>
    <w:rsid w:val="00405159"/>
    <w:rsid w:val="00405541"/>
    <w:rsid w:val="004311C7"/>
    <w:rsid w:val="0043323B"/>
    <w:rsid w:val="00437DA9"/>
    <w:rsid w:val="00451262"/>
    <w:rsid w:val="00462E76"/>
    <w:rsid w:val="00485E0A"/>
    <w:rsid w:val="00494B21"/>
    <w:rsid w:val="004A6599"/>
    <w:rsid w:val="004C063D"/>
    <w:rsid w:val="004D006C"/>
    <w:rsid w:val="004D3767"/>
    <w:rsid w:val="004D6561"/>
    <w:rsid w:val="004F3666"/>
    <w:rsid w:val="00500D1A"/>
    <w:rsid w:val="005045A7"/>
    <w:rsid w:val="00506AD9"/>
    <w:rsid w:val="00510BBE"/>
    <w:rsid w:val="0051328B"/>
    <w:rsid w:val="00514C34"/>
    <w:rsid w:val="005228FF"/>
    <w:rsid w:val="00524680"/>
    <w:rsid w:val="00524AB2"/>
    <w:rsid w:val="00526C58"/>
    <w:rsid w:val="00534FEA"/>
    <w:rsid w:val="0053603B"/>
    <w:rsid w:val="005549C6"/>
    <w:rsid w:val="00560ABA"/>
    <w:rsid w:val="005849D3"/>
    <w:rsid w:val="00584EB1"/>
    <w:rsid w:val="005A1A2F"/>
    <w:rsid w:val="005B2B9F"/>
    <w:rsid w:val="005C1298"/>
    <w:rsid w:val="005C4B59"/>
    <w:rsid w:val="005D6496"/>
    <w:rsid w:val="005E52F7"/>
    <w:rsid w:val="006112D8"/>
    <w:rsid w:val="006144FF"/>
    <w:rsid w:val="00616ECF"/>
    <w:rsid w:val="00625543"/>
    <w:rsid w:val="006260EC"/>
    <w:rsid w:val="006447AF"/>
    <w:rsid w:val="006526EC"/>
    <w:rsid w:val="006620DB"/>
    <w:rsid w:val="006651FB"/>
    <w:rsid w:val="00671573"/>
    <w:rsid w:val="00671652"/>
    <w:rsid w:val="006731DA"/>
    <w:rsid w:val="00673FBD"/>
    <w:rsid w:val="00680EE2"/>
    <w:rsid w:val="00697DE8"/>
    <w:rsid w:val="006B33E0"/>
    <w:rsid w:val="006C53E7"/>
    <w:rsid w:val="006C6255"/>
    <w:rsid w:val="006F0D9B"/>
    <w:rsid w:val="00704207"/>
    <w:rsid w:val="00715116"/>
    <w:rsid w:val="00752B83"/>
    <w:rsid w:val="007536B1"/>
    <w:rsid w:val="007613FB"/>
    <w:rsid w:val="00766D66"/>
    <w:rsid w:val="00776148"/>
    <w:rsid w:val="00780C05"/>
    <w:rsid w:val="007834F6"/>
    <w:rsid w:val="007953DC"/>
    <w:rsid w:val="007A26B5"/>
    <w:rsid w:val="007C068F"/>
    <w:rsid w:val="007C7F26"/>
    <w:rsid w:val="007D2E59"/>
    <w:rsid w:val="007D79E2"/>
    <w:rsid w:val="007E5EBC"/>
    <w:rsid w:val="007E74B6"/>
    <w:rsid w:val="007F15C9"/>
    <w:rsid w:val="007F2604"/>
    <w:rsid w:val="007F2D4E"/>
    <w:rsid w:val="007F36B4"/>
    <w:rsid w:val="007F5FA9"/>
    <w:rsid w:val="007F7AD5"/>
    <w:rsid w:val="0081413D"/>
    <w:rsid w:val="00825FB0"/>
    <w:rsid w:val="00827254"/>
    <w:rsid w:val="008317B6"/>
    <w:rsid w:val="0083199F"/>
    <w:rsid w:val="00843A11"/>
    <w:rsid w:val="00844922"/>
    <w:rsid w:val="00846726"/>
    <w:rsid w:val="008515F6"/>
    <w:rsid w:val="00857D0E"/>
    <w:rsid w:val="00861749"/>
    <w:rsid w:val="00861997"/>
    <w:rsid w:val="00862A8C"/>
    <w:rsid w:val="00886408"/>
    <w:rsid w:val="008931BB"/>
    <w:rsid w:val="008B28C1"/>
    <w:rsid w:val="008B6755"/>
    <w:rsid w:val="008C2BED"/>
    <w:rsid w:val="008C6C2B"/>
    <w:rsid w:val="008E2DF6"/>
    <w:rsid w:val="008E7590"/>
    <w:rsid w:val="008F1442"/>
    <w:rsid w:val="00901741"/>
    <w:rsid w:val="009034A4"/>
    <w:rsid w:val="009048F7"/>
    <w:rsid w:val="009061A3"/>
    <w:rsid w:val="0092085C"/>
    <w:rsid w:val="00920E3D"/>
    <w:rsid w:val="00926F8C"/>
    <w:rsid w:val="009313E7"/>
    <w:rsid w:val="00935021"/>
    <w:rsid w:val="00941D07"/>
    <w:rsid w:val="00942837"/>
    <w:rsid w:val="00947A00"/>
    <w:rsid w:val="00952585"/>
    <w:rsid w:val="00955A49"/>
    <w:rsid w:val="009600AB"/>
    <w:rsid w:val="00973F8A"/>
    <w:rsid w:val="009B0BF2"/>
    <w:rsid w:val="009B4F58"/>
    <w:rsid w:val="009C1E9A"/>
    <w:rsid w:val="009C4B42"/>
    <w:rsid w:val="009D56F0"/>
    <w:rsid w:val="009D69C6"/>
    <w:rsid w:val="009D77A7"/>
    <w:rsid w:val="009E381E"/>
    <w:rsid w:val="009E42F0"/>
    <w:rsid w:val="009E75EA"/>
    <w:rsid w:val="009F043B"/>
    <w:rsid w:val="00A16BC5"/>
    <w:rsid w:val="00A51680"/>
    <w:rsid w:val="00A54A0E"/>
    <w:rsid w:val="00A618F9"/>
    <w:rsid w:val="00A75348"/>
    <w:rsid w:val="00A77472"/>
    <w:rsid w:val="00A824A2"/>
    <w:rsid w:val="00AA3637"/>
    <w:rsid w:val="00AA59EB"/>
    <w:rsid w:val="00AD1BAF"/>
    <w:rsid w:val="00AE59D9"/>
    <w:rsid w:val="00AF082E"/>
    <w:rsid w:val="00AF1ABC"/>
    <w:rsid w:val="00AF7151"/>
    <w:rsid w:val="00B01156"/>
    <w:rsid w:val="00B149B4"/>
    <w:rsid w:val="00B159B6"/>
    <w:rsid w:val="00B335CA"/>
    <w:rsid w:val="00B4786E"/>
    <w:rsid w:val="00B50E2A"/>
    <w:rsid w:val="00B53862"/>
    <w:rsid w:val="00BA4869"/>
    <w:rsid w:val="00BA73FF"/>
    <w:rsid w:val="00BC53D0"/>
    <w:rsid w:val="00BC74C2"/>
    <w:rsid w:val="00BD35E5"/>
    <w:rsid w:val="00BD46E6"/>
    <w:rsid w:val="00BE2EC4"/>
    <w:rsid w:val="00BE7AD2"/>
    <w:rsid w:val="00BF08D3"/>
    <w:rsid w:val="00BF2FDD"/>
    <w:rsid w:val="00C04326"/>
    <w:rsid w:val="00C12CF7"/>
    <w:rsid w:val="00C17B61"/>
    <w:rsid w:val="00C201B7"/>
    <w:rsid w:val="00C236E7"/>
    <w:rsid w:val="00C36112"/>
    <w:rsid w:val="00C6252C"/>
    <w:rsid w:val="00C6370C"/>
    <w:rsid w:val="00C65C22"/>
    <w:rsid w:val="00C7030C"/>
    <w:rsid w:val="00C71815"/>
    <w:rsid w:val="00C74D92"/>
    <w:rsid w:val="00C80E94"/>
    <w:rsid w:val="00C8685F"/>
    <w:rsid w:val="00C87BD2"/>
    <w:rsid w:val="00C92B73"/>
    <w:rsid w:val="00CA1025"/>
    <w:rsid w:val="00CA2734"/>
    <w:rsid w:val="00CA52DC"/>
    <w:rsid w:val="00CA5D34"/>
    <w:rsid w:val="00CB0ACE"/>
    <w:rsid w:val="00CB33F5"/>
    <w:rsid w:val="00CC12FD"/>
    <w:rsid w:val="00CC1AAF"/>
    <w:rsid w:val="00CD18A8"/>
    <w:rsid w:val="00CF6138"/>
    <w:rsid w:val="00D00552"/>
    <w:rsid w:val="00D23CDC"/>
    <w:rsid w:val="00D25768"/>
    <w:rsid w:val="00D269E9"/>
    <w:rsid w:val="00D30ABC"/>
    <w:rsid w:val="00D40A81"/>
    <w:rsid w:val="00D41867"/>
    <w:rsid w:val="00D45925"/>
    <w:rsid w:val="00D50BEB"/>
    <w:rsid w:val="00D532AB"/>
    <w:rsid w:val="00D566DC"/>
    <w:rsid w:val="00D6491F"/>
    <w:rsid w:val="00D8237B"/>
    <w:rsid w:val="00D82C7F"/>
    <w:rsid w:val="00D9509C"/>
    <w:rsid w:val="00D97430"/>
    <w:rsid w:val="00DA1C18"/>
    <w:rsid w:val="00DA72E6"/>
    <w:rsid w:val="00DB116C"/>
    <w:rsid w:val="00DC5642"/>
    <w:rsid w:val="00DC6519"/>
    <w:rsid w:val="00DD2556"/>
    <w:rsid w:val="00DD33AB"/>
    <w:rsid w:val="00DD3657"/>
    <w:rsid w:val="00DD6FB6"/>
    <w:rsid w:val="00DE2430"/>
    <w:rsid w:val="00DF1FDF"/>
    <w:rsid w:val="00DF1FE5"/>
    <w:rsid w:val="00DF304F"/>
    <w:rsid w:val="00DF5784"/>
    <w:rsid w:val="00DF7CDA"/>
    <w:rsid w:val="00E018A9"/>
    <w:rsid w:val="00E02FA5"/>
    <w:rsid w:val="00E05F31"/>
    <w:rsid w:val="00E21278"/>
    <w:rsid w:val="00E2636E"/>
    <w:rsid w:val="00E336F7"/>
    <w:rsid w:val="00E37C2B"/>
    <w:rsid w:val="00E479CA"/>
    <w:rsid w:val="00E6631C"/>
    <w:rsid w:val="00E671EB"/>
    <w:rsid w:val="00E72E55"/>
    <w:rsid w:val="00E85A1F"/>
    <w:rsid w:val="00E872D1"/>
    <w:rsid w:val="00E9696B"/>
    <w:rsid w:val="00EB0078"/>
    <w:rsid w:val="00EC2CB6"/>
    <w:rsid w:val="00EC6901"/>
    <w:rsid w:val="00EC6B1E"/>
    <w:rsid w:val="00ED2431"/>
    <w:rsid w:val="00F00BAD"/>
    <w:rsid w:val="00F12447"/>
    <w:rsid w:val="00F201D0"/>
    <w:rsid w:val="00F248FB"/>
    <w:rsid w:val="00F25A38"/>
    <w:rsid w:val="00F33812"/>
    <w:rsid w:val="00F34FB0"/>
    <w:rsid w:val="00F35FE0"/>
    <w:rsid w:val="00F548CA"/>
    <w:rsid w:val="00F90E05"/>
    <w:rsid w:val="00F92F3B"/>
    <w:rsid w:val="00F96669"/>
    <w:rsid w:val="00FD1CA9"/>
    <w:rsid w:val="00FD330D"/>
    <w:rsid w:val="00FD4091"/>
    <w:rsid w:val="00FE1F52"/>
    <w:rsid w:val="00FE26D4"/>
    <w:rsid w:val="00FE3AD4"/>
    <w:rsid w:val="00FE4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409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FD409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2C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82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11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31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311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31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3113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11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D409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FD409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nformat">
    <w:name w:val="ConsPlusNonformat"/>
    <w:rsid w:val="00FD40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caption"/>
    <w:basedOn w:val="a"/>
    <w:next w:val="a"/>
    <w:qFormat/>
    <w:rsid w:val="00FD4091"/>
    <w:pPr>
      <w:jc w:val="center"/>
    </w:pPr>
    <w:rPr>
      <w:b/>
      <w:bCs/>
      <w:sz w:val="28"/>
      <w:szCs w:val="28"/>
    </w:rPr>
  </w:style>
  <w:style w:type="paragraph" w:styleId="ab">
    <w:name w:val="Body Text Indent"/>
    <w:basedOn w:val="a"/>
    <w:link w:val="ac"/>
    <w:uiPriority w:val="99"/>
    <w:rsid w:val="00FE4CC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E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E4C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d">
    <w:name w:val="List Paragraph"/>
    <w:basedOn w:val="a"/>
    <w:uiPriority w:val="34"/>
    <w:qFormat/>
    <w:rsid w:val="00F90E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409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FD409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2C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82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11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31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311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31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3113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11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D409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FD409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nformat">
    <w:name w:val="ConsPlusNonformat"/>
    <w:rsid w:val="00FD40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caption"/>
    <w:basedOn w:val="a"/>
    <w:next w:val="a"/>
    <w:qFormat/>
    <w:rsid w:val="00FD4091"/>
    <w:pPr>
      <w:jc w:val="center"/>
    </w:pPr>
    <w:rPr>
      <w:b/>
      <w:bCs/>
      <w:sz w:val="28"/>
      <w:szCs w:val="28"/>
    </w:rPr>
  </w:style>
  <w:style w:type="paragraph" w:styleId="ab">
    <w:name w:val="Body Text Indent"/>
    <w:basedOn w:val="a"/>
    <w:link w:val="ac"/>
    <w:uiPriority w:val="99"/>
    <w:rsid w:val="00FE4CC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E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E4C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d">
    <w:name w:val="List Paragraph"/>
    <w:basedOn w:val="a"/>
    <w:uiPriority w:val="34"/>
    <w:qFormat/>
    <w:rsid w:val="00F90E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Настя</cp:lastModifiedBy>
  <cp:revision>4</cp:revision>
  <cp:lastPrinted>2020-08-07T10:09:00Z</cp:lastPrinted>
  <dcterms:created xsi:type="dcterms:W3CDTF">2020-08-07T04:10:00Z</dcterms:created>
  <dcterms:modified xsi:type="dcterms:W3CDTF">2020-08-07T10:09:00Z</dcterms:modified>
</cp:coreProperties>
</file>